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C" w:rsidRPr="001C4D3A" w:rsidRDefault="001C74BC" w:rsidP="001C7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4BC" w:rsidRPr="001C4D3A" w:rsidRDefault="001C74BC" w:rsidP="001C74BC"/>
    <w:p w:rsidR="001C74BC" w:rsidRPr="001C4D3A" w:rsidRDefault="001C74BC" w:rsidP="001C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D3A">
        <w:rPr>
          <w:rFonts w:ascii="Times New Roman" w:hAnsi="Times New Roman" w:cs="Times New Roman"/>
          <w:b/>
          <w:sz w:val="28"/>
          <w:szCs w:val="28"/>
        </w:rPr>
        <w:t>ЗАКЛЮЧЕНИЕ № 46</w:t>
      </w:r>
    </w:p>
    <w:p w:rsidR="001C74BC" w:rsidRPr="001C4D3A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D3A">
        <w:rPr>
          <w:rFonts w:ascii="Times New Roman" w:hAnsi="Times New Roman" w:cs="Times New Roman"/>
          <w:b/>
          <w:sz w:val="28"/>
          <w:szCs w:val="28"/>
        </w:rPr>
        <w:t xml:space="preserve">Контрольного органа на проект постановления  администрации городского округа Красноуральск «О внесении изменений в  </w:t>
      </w:r>
      <w:proofErr w:type="spellStart"/>
      <w:proofErr w:type="gramStart"/>
      <w:r w:rsidRPr="001C4D3A">
        <w:rPr>
          <w:rFonts w:ascii="Times New Roman" w:hAnsi="Times New Roman" w:cs="Times New Roman"/>
          <w:b/>
          <w:sz w:val="28"/>
          <w:szCs w:val="28"/>
        </w:rPr>
        <w:t>муни-ципальную</w:t>
      </w:r>
      <w:proofErr w:type="spellEnd"/>
      <w:proofErr w:type="gramEnd"/>
      <w:r w:rsidRPr="001C4D3A">
        <w:rPr>
          <w:rFonts w:ascii="Times New Roman" w:hAnsi="Times New Roman" w:cs="Times New Roman"/>
          <w:b/>
          <w:sz w:val="28"/>
          <w:szCs w:val="28"/>
        </w:rPr>
        <w:t xml:space="preserve"> программу «Безопасность  жизнедеятельности населения городского округа Красноуральск» на 2015 – 2020 годы.</w:t>
      </w:r>
    </w:p>
    <w:p w:rsidR="001C74BC" w:rsidRPr="001C4D3A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4BC" w:rsidRPr="001C4D3A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D3A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24  июля 2015 года</w:t>
      </w:r>
    </w:p>
    <w:p w:rsidR="001C74BC" w:rsidRPr="001C4D3A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4BC" w:rsidRPr="001C4D3A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D3A">
        <w:rPr>
          <w:rFonts w:ascii="Times New Roman" w:hAnsi="Times New Roman" w:cs="Times New Roman"/>
          <w:sz w:val="28"/>
          <w:szCs w:val="28"/>
        </w:rPr>
        <w:tab/>
        <w:t>В Контрольный орган для проведения  экспертизы поступили следующие документы:</w:t>
      </w:r>
    </w:p>
    <w:p w:rsidR="001C74BC" w:rsidRPr="001C4D3A" w:rsidRDefault="001C74BC" w:rsidP="001C7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3A">
        <w:rPr>
          <w:rFonts w:ascii="Times New Roman" w:hAnsi="Times New Roman" w:cs="Times New Roman"/>
          <w:sz w:val="28"/>
          <w:szCs w:val="28"/>
        </w:rPr>
        <w:t>1. Письмо отдела экономики администрации городского округа Красноуральск от 23.07.2015 № 137 – на 1 листе.</w:t>
      </w:r>
    </w:p>
    <w:p w:rsidR="001C74BC" w:rsidRPr="001C4D3A" w:rsidRDefault="001C74BC" w:rsidP="001C7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3A">
        <w:rPr>
          <w:rFonts w:ascii="Times New Roman" w:hAnsi="Times New Roman" w:cs="Times New Roman"/>
          <w:sz w:val="28"/>
          <w:szCs w:val="28"/>
        </w:rPr>
        <w:t xml:space="preserve">2. Текст Проекта постановления администрации городского округа Красноуральск  «О внесении изменений в муниципальную программу «Безопасность жизнедеятельности населения городского округа </w:t>
      </w:r>
      <w:proofErr w:type="spellStart"/>
      <w:proofErr w:type="gramStart"/>
      <w:r w:rsidRPr="001C4D3A">
        <w:rPr>
          <w:rFonts w:ascii="Times New Roman" w:hAnsi="Times New Roman" w:cs="Times New Roman"/>
          <w:sz w:val="28"/>
          <w:szCs w:val="28"/>
        </w:rPr>
        <w:t>Красно-уральск</w:t>
      </w:r>
      <w:proofErr w:type="spellEnd"/>
      <w:proofErr w:type="gramEnd"/>
      <w:r w:rsidRPr="001C4D3A">
        <w:rPr>
          <w:rFonts w:ascii="Times New Roman" w:hAnsi="Times New Roman" w:cs="Times New Roman"/>
          <w:sz w:val="28"/>
          <w:szCs w:val="28"/>
        </w:rPr>
        <w:t>» на 2015 – 2020 годы - на 2 листах (далее – Проект).</w:t>
      </w:r>
    </w:p>
    <w:p w:rsidR="001C74BC" w:rsidRPr="001C4D3A" w:rsidRDefault="001C74BC" w:rsidP="001C7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3A">
        <w:rPr>
          <w:rFonts w:ascii="Times New Roman" w:hAnsi="Times New Roman" w:cs="Times New Roman"/>
          <w:sz w:val="28"/>
          <w:szCs w:val="28"/>
        </w:rPr>
        <w:t>3. Приложение  № 1 к Проекту постановления (далее – Приложение) – на 2 листах.</w:t>
      </w:r>
    </w:p>
    <w:p w:rsidR="001C74BC" w:rsidRPr="001C4D3A" w:rsidRDefault="001C74BC" w:rsidP="001C7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3A">
        <w:rPr>
          <w:rFonts w:ascii="Times New Roman" w:hAnsi="Times New Roman" w:cs="Times New Roman"/>
          <w:sz w:val="28"/>
          <w:szCs w:val="28"/>
        </w:rPr>
        <w:t>4. Пояснительная записка с приложениями финансово – экономического обоснования  – на 4 листах.</w:t>
      </w:r>
    </w:p>
    <w:p w:rsidR="001C74BC" w:rsidRPr="001C4D3A" w:rsidRDefault="001C74BC" w:rsidP="001C7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3A">
        <w:rPr>
          <w:rFonts w:ascii="Times New Roman" w:hAnsi="Times New Roman" w:cs="Times New Roman"/>
          <w:sz w:val="28"/>
          <w:szCs w:val="28"/>
        </w:rPr>
        <w:t>5. Заявка</w:t>
      </w:r>
      <w:r w:rsidRPr="001C4D3A"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местный бюджет от </w:t>
      </w:r>
      <w:r w:rsidR="001838E1">
        <w:rPr>
          <w:rFonts w:ascii="Times New Roman" w:eastAsia="Times New Roman" w:hAnsi="Times New Roman" w:cs="Times New Roman"/>
          <w:sz w:val="28"/>
          <w:szCs w:val="28"/>
        </w:rPr>
        <w:t xml:space="preserve">20.07.2015 </w:t>
      </w:r>
      <w:r w:rsidRPr="001C4D3A">
        <w:rPr>
          <w:rFonts w:ascii="Times New Roman" w:eastAsia="Times New Roman" w:hAnsi="Times New Roman" w:cs="Times New Roman"/>
          <w:sz w:val="28"/>
          <w:szCs w:val="28"/>
        </w:rPr>
        <w:t xml:space="preserve"> - на 1 листе.</w:t>
      </w:r>
    </w:p>
    <w:p w:rsidR="001C74BC" w:rsidRPr="001C4D3A" w:rsidRDefault="001C74BC" w:rsidP="001C7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74BC" w:rsidRPr="001C4D3A" w:rsidRDefault="001C74BC" w:rsidP="001C74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D3A">
        <w:rPr>
          <w:rFonts w:ascii="Times New Roman" w:hAnsi="Times New Roman" w:cs="Times New Roman"/>
          <w:sz w:val="28"/>
          <w:szCs w:val="28"/>
        </w:rPr>
        <w:t>Рассмотрев те</w:t>
      </w:r>
      <w:proofErr w:type="gramStart"/>
      <w:r w:rsidRPr="001C4D3A"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 w:rsidRPr="001C4D3A">
        <w:rPr>
          <w:rFonts w:ascii="Times New Roman" w:hAnsi="Times New Roman" w:cs="Times New Roman"/>
          <w:sz w:val="28"/>
          <w:szCs w:val="28"/>
        </w:rPr>
        <w:t xml:space="preserve">оекта,  </w:t>
      </w:r>
      <w:r w:rsidRPr="001C4D3A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1C74BC" w:rsidRPr="001C4D3A" w:rsidRDefault="001C74BC" w:rsidP="001C74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4BC" w:rsidRPr="001C4D3A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3A">
        <w:rPr>
          <w:rFonts w:ascii="Times New Roman" w:hAnsi="Times New Roman" w:cs="Times New Roman"/>
          <w:b/>
          <w:sz w:val="28"/>
          <w:szCs w:val="28"/>
        </w:rPr>
        <w:t>1.</w:t>
      </w:r>
      <w:r w:rsidRPr="001C4D3A">
        <w:rPr>
          <w:rFonts w:ascii="Times New Roman" w:hAnsi="Times New Roman" w:cs="Times New Roman"/>
          <w:sz w:val="28"/>
          <w:szCs w:val="28"/>
        </w:rPr>
        <w:t xml:space="preserve"> Муниципальная программа «Безопасность жизнедеятельности населения городского округа Красноуральск» на 2015 – 2020 годы утверждена постановлением администрации городского округа Красноуральск от 30.09.2014 №1612 (с изменениями от 17.02.2015 №181, от 07.05.2015 № 578, далее – Программа).</w:t>
      </w:r>
    </w:p>
    <w:p w:rsidR="001C74BC" w:rsidRPr="001C4D3A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3A">
        <w:rPr>
          <w:rFonts w:ascii="Times New Roman" w:hAnsi="Times New Roman" w:cs="Times New Roman"/>
          <w:b/>
          <w:sz w:val="28"/>
          <w:szCs w:val="28"/>
        </w:rPr>
        <w:t>2.</w:t>
      </w:r>
      <w:r w:rsidRPr="001C4D3A">
        <w:rPr>
          <w:rFonts w:ascii="Times New Roman" w:hAnsi="Times New Roman" w:cs="Times New Roman"/>
          <w:sz w:val="28"/>
          <w:szCs w:val="28"/>
        </w:rPr>
        <w:t xml:space="preserve"> Внесение изменений обусловлено увеличением объёма </w:t>
      </w:r>
      <w:proofErr w:type="spellStart"/>
      <w:proofErr w:type="gramStart"/>
      <w:r w:rsidRPr="001C4D3A">
        <w:rPr>
          <w:rFonts w:ascii="Times New Roman" w:hAnsi="Times New Roman" w:cs="Times New Roman"/>
          <w:sz w:val="28"/>
          <w:szCs w:val="28"/>
        </w:rPr>
        <w:t>финанси-рования</w:t>
      </w:r>
      <w:proofErr w:type="spellEnd"/>
      <w:proofErr w:type="gramEnd"/>
      <w:r w:rsidRPr="001C4D3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1C4D3A">
        <w:rPr>
          <w:rFonts w:ascii="Times New Roman" w:eastAsia="Times New Roman" w:hAnsi="Times New Roman" w:cs="Times New Roman"/>
          <w:sz w:val="28"/>
          <w:szCs w:val="28"/>
        </w:rPr>
        <w:t>за счёт средств местного бюджета</w:t>
      </w:r>
      <w:r w:rsidRPr="001C4D3A">
        <w:rPr>
          <w:rFonts w:ascii="Times New Roman" w:hAnsi="Times New Roman" w:cs="Times New Roman"/>
          <w:sz w:val="28"/>
          <w:szCs w:val="28"/>
        </w:rPr>
        <w:t xml:space="preserve"> в 2015 году на 10,7 тыс. рублей.  В результате изменений общий объем финансирования  Программы составляет 30125,1 тыс. рублей, в том числе на 2015 год 4492,1 тыс. рублей.</w:t>
      </w:r>
      <w:r w:rsidRPr="001C4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74BC" w:rsidRPr="001C4D3A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3A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1C4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D3A">
        <w:rPr>
          <w:rFonts w:ascii="Times New Roman" w:hAnsi="Times New Roman" w:cs="Times New Roman"/>
          <w:sz w:val="28"/>
          <w:szCs w:val="28"/>
        </w:rPr>
        <w:t xml:space="preserve"> В соответствии  с изменением объемов финансирования излагаются в новой редакции:</w:t>
      </w:r>
    </w:p>
    <w:p w:rsidR="001C74BC" w:rsidRPr="001C4D3A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3A">
        <w:rPr>
          <w:rFonts w:ascii="Times New Roman" w:hAnsi="Times New Roman" w:cs="Times New Roman"/>
          <w:sz w:val="28"/>
          <w:szCs w:val="28"/>
        </w:rPr>
        <w:t xml:space="preserve">- раздел Паспорта Программы «Объемы финансирования </w:t>
      </w:r>
      <w:proofErr w:type="spellStart"/>
      <w:proofErr w:type="gramStart"/>
      <w:r w:rsidRPr="001C4D3A"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proofErr w:type="gramEnd"/>
      <w:r w:rsidRPr="001C4D3A">
        <w:rPr>
          <w:rFonts w:ascii="Times New Roman" w:hAnsi="Times New Roman" w:cs="Times New Roman"/>
          <w:sz w:val="28"/>
          <w:szCs w:val="28"/>
        </w:rPr>
        <w:t xml:space="preserve"> программы по годам реализации, тыс. руб.»;</w:t>
      </w:r>
    </w:p>
    <w:p w:rsidR="001C74BC" w:rsidRPr="001C4D3A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3A">
        <w:rPr>
          <w:rFonts w:ascii="Times New Roman" w:hAnsi="Times New Roman" w:cs="Times New Roman"/>
          <w:sz w:val="28"/>
          <w:szCs w:val="28"/>
        </w:rPr>
        <w:t>- приложение № 2  «План мероприятий по выполнению муниципальной программы».</w:t>
      </w:r>
    </w:p>
    <w:p w:rsidR="001C74BC" w:rsidRPr="001C4D3A" w:rsidRDefault="001C74BC" w:rsidP="001C7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3A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1C4D3A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записке, сумма расходов местного бюджета увеличена на 10,7 рублей на выполнение мероприятия 1.3  «Мероприятия по развитию единой дежурно-диспетчерской службы городского округа Красноуральск» в связи с приобретением необходимого оборудования для бесперебойной работы видеокамер.</w:t>
      </w:r>
    </w:p>
    <w:p w:rsidR="001C74BC" w:rsidRPr="001C4D3A" w:rsidRDefault="001C74BC" w:rsidP="001C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D3A">
        <w:rPr>
          <w:rFonts w:ascii="Times New Roman" w:hAnsi="Times New Roman" w:cs="Times New Roman"/>
          <w:b/>
          <w:sz w:val="28"/>
          <w:szCs w:val="28"/>
        </w:rPr>
        <w:t>5.</w:t>
      </w:r>
      <w:r w:rsidRPr="001C4D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4D3A">
        <w:rPr>
          <w:rFonts w:ascii="Times New Roman" w:eastAsia="Times New Roman" w:hAnsi="Times New Roman" w:cs="Times New Roman"/>
          <w:sz w:val="28"/>
          <w:szCs w:val="28"/>
        </w:rPr>
        <w:t xml:space="preserve">Уточняемые объемы финансирования Программы на 2015 год по средствам местного бюджета не соответствуют показателям, утвержденным Решением о бюджете на 2015 год и плановый период 2016 – 2017 годы. </w:t>
      </w:r>
      <w:proofErr w:type="gramStart"/>
      <w:r w:rsidRPr="001C4D3A">
        <w:rPr>
          <w:rFonts w:ascii="Times New Roman" w:eastAsia="Times New Roman" w:hAnsi="Times New Roman" w:cs="Times New Roman"/>
          <w:sz w:val="28"/>
          <w:szCs w:val="28"/>
        </w:rPr>
        <w:t>В связи с этим исполнителем Программы представлена  заявки в администрацию городского округа Красноуральск о внесении изменений в бюджет</w:t>
      </w:r>
      <w:proofErr w:type="gramEnd"/>
      <w:r w:rsidRPr="001C4D3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Красноуральск на 2015 год.</w:t>
      </w:r>
    </w:p>
    <w:p w:rsidR="001C74BC" w:rsidRPr="001C4D3A" w:rsidRDefault="001C74BC" w:rsidP="001C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BC" w:rsidRPr="001C4D3A" w:rsidRDefault="001C74BC" w:rsidP="001C7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D3A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1C74BC" w:rsidRPr="001C4D3A" w:rsidRDefault="001C74BC" w:rsidP="001C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D3A">
        <w:rPr>
          <w:rFonts w:ascii="Times New Roman" w:hAnsi="Times New Roman" w:cs="Times New Roman"/>
          <w:sz w:val="28"/>
          <w:szCs w:val="28"/>
        </w:rPr>
        <w:t>1. По итогам финансово-экономической экспертизы представленного Проекта предложения и замечания отсутствуют.</w:t>
      </w:r>
    </w:p>
    <w:p w:rsidR="001C74BC" w:rsidRPr="001C4D3A" w:rsidRDefault="001C74BC" w:rsidP="001C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D3A">
        <w:rPr>
          <w:rFonts w:ascii="Times New Roman" w:eastAsia="Times New Roman" w:hAnsi="Times New Roman" w:cs="Times New Roman"/>
          <w:sz w:val="28"/>
          <w:szCs w:val="28"/>
        </w:rPr>
        <w:t>2. Проект принять за основу при утверждении.</w:t>
      </w:r>
    </w:p>
    <w:p w:rsidR="001C74BC" w:rsidRPr="001C4D3A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4BC" w:rsidRPr="001C4D3A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D3A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1C74BC" w:rsidRPr="001C4D3A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D3A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1C4D3A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1C74BC" w:rsidRPr="001C4D3A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74BC" w:rsidRPr="001C4D3A" w:rsidSect="00D3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24245"/>
    <w:multiLevelType w:val="hybridMultilevel"/>
    <w:tmpl w:val="59045A0C"/>
    <w:lvl w:ilvl="0" w:tplc="20281510">
      <w:start w:val="1"/>
      <w:numFmt w:val="decimal"/>
      <w:suff w:val="space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4BC"/>
    <w:rsid w:val="001838E1"/>
    <w:rsid w:val="001C4D3A"/>
    <w:rsid w:val="001C74BC"/>
    <w:rsid w:val="005F6EEF"/>
    <w:rsid w:val="00D34DCD"/>
    <w:rsid w:val="00DE7A72"/>
    <w:rsid w:val="00FC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BC"/>
    <w:pPr>
      <w:ind w:left="720"/>
      <w:contextualSpacing/>
    </w:pPr>
  </w:style>
  <w:style w:type="table" w:styleId="a4">
    <w:name w:val="Table Grid"/>
    <w:basedOn w:val="a1"/>
    <w:uiPriority w:val="59"/>
    <w:rsid w:val="001C7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kfu</cp:lastModifiedBy>
  <cp:revision>5</cp:revision>
  <dcterms:created xsi:type="dcterms:W3CDTF">2015-08-12T03:36:00Z</dcterms:created>
  <dcterms:modified xsi:type="dcterms:W3CDTF">2015-08-25T12:01:00Z</dcterms:modified>
</cp:coreProperties>
</file>